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81" w:rsidRPr="005D7D0E" w:rsidRDefault="00071D81" w:rsidP="00071D81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>Інформація про підготовку  гуртожитка  ДПТНЗ «</w:t>
      </w:r>
      <w:proofErr w:type="spellStart"/>
      <w:r w:rsidRPr="005D7D0E">
        <w:rPr>
          <w:rFonts w:ascii="Times New Roman" w:hAnsi="Times New Roman" w:cs="Times New Roman"/>
          <w:sz w:val="28"/>
          <w:lang w:val="uk-UA"/>
        </w:rPr>
        <w:t>Реутинський</w:t>
      </w:r>
      <w:proofErr w:type="spellEnd"/>
      <w:r w:rsidRPr="005D7D0E">
        <w:rPr>
          <w:rFonts w:ascii="Times New Roman" w:hAnsi="Times New Roman" w:cs="Times New Roman"/>
          <w:sz w:val="28"/>
          <w:lang w:val="uk-UA"/>
        </w:rPr>
        <w:t xml:space="preserve"> професійний аграрний ліцей»  до нового навчального року, роботи в осінньо-зимовий період та використання гуртожитків у 201</w:t>
      </w:r>
      <w:r>
        <w:rPr>
          <w:rFonts w:ascii="Times New Roman" w:hAnsi="Times New Roman" w:cs="Times New Roman"/>
          <w:sz w:val="28"/>
          <w:lang w:val="uk-UA"/>
        </w:rPr>
        <w:t>7</w:t>
      </w:r>
      <w:r w:rsidRPr="005D7D0E">
        <w:rPr>
          <w:rFonts w:ascii="Times New Roman" w:hAnsi="Times New Roman" w:cs="Times New Roman"/>
          <w:sz w:val="28"/>
          <w:lang w:val="uk-UA"/>
        </w:rPr>
        <w:t>-201</w:t>
      </w:r>
      <w:r>
        <w:rPr>
          <w:rFonts w:ascii="Times New Roman" w:hAnsi="Times New Roman" w:cs="Times New Roman"/>
          <w:sz w:val="28"/>
          <w:lang w:val="uk-UA"/>
        </w:rPr>
        <w:t>8</w:t>
      </w:r>
      <w:r w:rsidRPr="005D7D0E">
        <w:rPr>
          <w:rFonts w:ascii="Times New Roman" w:hAnsi="Times New Roman" w:cs="Times New Roman"/>
          <w:sz w:val="28"/>
          <w:lang w:val="uk-UA"/>
        </w:rPr>
        <w:t xml:space="preserve"> навчальному році</w:t>
      </w:r>
    </w:p>
    <w:p w:rsidR="00071D81" w:rsidRPr="005D7D0E" w:rsidRDefault="00071D81" w:rsidP="00071D81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>Гуртожиток навчального закладу це  5-ти поверхова типова будівля з проектною потужністю 360 місць.</w:t>
      </w: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 xml:space="preserve"> Загальний та естетичний вигляд гуртожитку відповідає санітарно – гігієнічним нормам на 85%. Гуртожиток має автономне водо та теплопостачання. </w:t>
      </w:r>
    </w:p>
    <w:p w:rsidR="00071D81" w:rsidRPr="005D7D0E" w:rsidRDefault="00071D81" w:rsidP="00071D8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 xml:space="preserve">Розміщення учнів у гуртожитку здійснюється згідно з Положенням про гуртожиток навчального закладу. </w:t>
      </w:r>
    </w:p>
    <w:p w:rsidR="00071D81" w:rsidRPr="005D7D0E" w:rsidRDefault="00071D81" w:rsidP="00071D8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ab/>
        <w:t>У гуртожитку ДПТНЗ «</w:t>
      </w:r>
      <w:proofErr w:type="spellStart"/>
      <w:r w:rsidRPr="005D7D0E">
        <w:rPr>
          <w:rFonts w:ascii="Times New Roman" w:hAnsi="Times New Roman" w:cs="Times New Roman"/>
          <w:sz w:val="28"/>
          <w:lang w:val="uk-UA"/>
        </w:rPr>
        <w:t>Реутинський</w:t>
      </w:r>
      <w:proofErr w:type="spellEnd"/>
      <w:r w:rsidRPr="005D7D0E">
        <w:rPr>
          <w:rFonts w:ascii="Times New Roman" w:hAnsi="Times New Roman" w:cs="Times New Roman"/>
          <w:sz w:val="28"/>
          <w:lang w:val="uk-UA"/>
        </w:rPr>
        <w:t xml:space="preserve">  професійний   аграрний ліцей» створена необхідна матеріальна база, яка забезпечує належні житлово – побутові умови для проживання, навчання і відпочинку учнів. </w:t>
      </w:r>
    </w:p>
    <w:p w:rsidR="00071D81" w:rsidRPr="005D7D0E" w:rsidRDefault="00071D81" w:rsidP="00071D8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 xml:space="preserve">         </w:t>
      </w:r>
      <w:r w:rsidRPr="005D7D0E">
        <w:rPr>
          <w:rFonts w:ascii="Times New Roman" w:hAnsi="Times New Roman" w:cs="Times New Roman"/>
          <w:sz w:val="28"/>
          <w:lang w:val="uk-UA"/>
        </w:rPr>
        <w:tab/>
        <w:t>Гуртожиток  забезпечений  всім необхідним твердим та м’яким інвентарем на  80  % від потреби.</w:t>
      </w:r>
    </w:p>
    <w:p w:rsidR="00071D81" w:rsidRPr="005D7D0E" w:rsidRDefault="00071D81" w:rsidP="00071D8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>Цілодобово учні користуються холодною водою. Гар</w:t>
      </w:r>
      <w:r>
        <w:rPr>
          <w:rFonts w:ascii="Times New Roman" w:hAnsi="Times New Roman" w:cs="Times New Roman"/>
          <w:sz w:val="28"/>
          <w:lang w:val="uk-UA"/>
        </w:rPr>
        <w:t>яча вода  (титан) подається  за необхідн</w:t>
      </w:r>
      <w:r w:rsidRPr="005D7D0E"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z w:val="28"/>
          <w:lang w:val="uk-UA"/>
        </w:rPr>
        <w:t>стю</w:t>
      </w:r>
      <w:r w:rsidRPr="005D7D0E">
        <w:rPr>
          <w:rFonts w:ascii="Times New Roman" w:hAnsi="Times New Roman" w:cs="Times New Roman"/>
          <w:sz w:val="28"/>
          <w:lang w:val="uk-UA"/>
        </w:rPr>
        <w:t>, обладнані душові кімнати. Гаряча вода підігрівається титанами.</w:t>
      </w: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>На кожному поверсі є обладнані санітарно – гігієнічні приміщення ( туалети, умивальники ), кухні, кімнати для самопідготовки учнів.</w:t>
      </w: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 xml:space="preserve">Розроблені заходи щодо дотримання вимог пожежної безпеки, санітарних правил, порядку користування побутовими опалювальними та іншими електроприладами, їх відповідність встановленим правилам і нормам пожежної безпеки, забезпеченості санітарно – епідеміологічного благополуччя осіб, що проживають у гуртожитку. У наявності куточки з техніки безпеки. </w:t>
      </w: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 xml:space="preserve">Гуртожиток обладнаний засобами первинного пожежогасіння  - вогнегасники – 5шт, пожежні рукави – 5шт, є плани евакуації. </w:t>
      </w: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 xml:space="preserve"> Вікна у кімнатах обладнані кватирками, утеплені, знаходяться в робочому стані. Систематично в гуртожитку здійснюється контроль енергетичного та пожежного нагляду відповідними організаціями. </w:t>
      </w: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>Приміщення гуртожитку має телефонний зв’язок.</w:t>
      </w: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>Кімнати самопідготовки, які обладнані необхідною кількістю столів, стільців, але недостатнє освітлення і відсутні настільні лампи,  холодильник для зберігання харчових продуктів. Є кольорові телевізори. Підготовка до занять відбувається у цих кімнатах та читальній залі бібліотеки, яка працює щоденно з 8.00-1</w:t>
      </w:r>
      <w:r>
        <w:rPr>
          <w:rFonts w:ascii="Times New Roman" w:hAnsi="Times New Roman" w:cs="Times New Roman"/>
          <w:sz w:val="28"/>
          <w:lang w:val="uk-UA"/>
        </w:rPr>
        <w:t>7.00</w:t>
      </w:r>
      <w:r w:rsidRPr="005D7D0E">
        <w:rPr>
          <w:rFonts w:ascii="Times New Roman" w:hAnsi="Times New Roman" w:cs="Times New Roman"/>
          <w:sz w:val="28"/>
          <w:lang w:val="uk-UA"/>
        </w:rPr>
        <w:t xml:space="preserve">год. Бібліотека укомплектована підручниками професійно-технічного циклу на 92%, загальноосвітніми підручниками на 74.6% та художньою літературою на 80%. Необхідні періодичні видання передплачуються щороку. </w:t>
      </w: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>У гуртожитку є в наявності  оформлені інформаційні стенди.</w:t>
      </w:r>
    </w:p>
    <w:p w:rsidR="00071D81" w:rsidRPr="005D7D0E" w:rsidRDefault="00071D81" w:rsidP="00071D8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 xml:space="preserve">У  коменданта в наявності є </w:t>
      </w:r>
      <w:proofErr w:type="spellStart"/>
      <w:r w:rsidRPr="005D7D0E">
        <w:rPr>
          <w:rFonts w:ascii="Times New Roman" w:hAnsi="Times New Roman" w:cs="Times New Roman"/>
          <w:sz w:val="28"/>
          <w:lang w:val="uk-UA"/>
        </w:rPr>
        <w:t>слідуюча</w:t>
      </w:r>
      <w:proofErr w:type="spellEnd"/>
      <w:r w:rsidRPr="005D7D0E">
        <w:rPr>
          <w:rFonts w:ascii="Times New Roman" w:hAnsi="Times New Roman" w:cs="Times New Roman"/>
          <w:sz w:val="28"/>
          <w:lang w:val="uk-UA"/>
        </w:rPr>
        <w:t xml:space="preserve"> документація:</w:t>
      </w:r>
    </w:p>
    <w:p w:rsidR="00071D81" w:rsidRPr="005D7D0E" w:rsidRDefault="00071D81" w:rsidP="00071D8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lastRenderedPageBreak/>
        <w:t>- паспорт гуртожитку,   журнал для запису неполадок у гуртожитку, журнал записів чергових майстрів в/н,  журнал для запису відвідувань учнів майстрами в/н, класними керівниками,  журнал санітарного стану кімнат, поіменна книга поселень,  правила проживання у гуртожитку, інструкція та журнал з техніки безпеки для мешканців гуртожитку, - журнал обліку проведення виховних заходів у гуртожитку, журнал обліку індивідуальної роботи з учнями, журнал обліку проведеної роботи з дітьми, що вимагають підвищеної педагогічної уваги та підтримки.</w:t>
      </w:r>
    </w:p>
    <w:p w:rsidR="00071D81" w:rsidRPr="005D7D0E" w:rsidRDefault="00071D81" w:rsidP="00071D8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ab/>
        <w:t xml:space="preserve">Проведено фарбування підлоги, дверей, віконних рам, клеєння шпалер у кімнатах, побілка стін, укладання плитки на суму </w:t>
      </w:r>
      <w:r>
        <w:rPr>
          <w:rFonts w:ascii="Times New Roman" w:hAnsi="Times New Roman" w:cs="Times New Roman"/>
          <w:sz w:val="28"/>
          <w:lang w:val="uk-UA"/>
        </w:rPr>
        <w:t xml:space="preserve">6.6 </w:t>
      </w:r>
      <w:r w:rsidRPr="005D7D0E">
        <w:rPr>
          <w:rFonts w:ascii="Times New Roman" w:hAnsi="Times New Roman" w:cs="Times New Roman"/>
          <w:sz w:val="28"/>
          <w:lang w:val="uk-UA"/>
        </w:rPr>
        <w:t xml:space="preserve">тис.грн. </w:t>
      </w:r>
    </w:p>
    <w:p w:rsidR="00071D81" w:rsidRPr="005D7D0E" w:rsidRDefault="00071D81" w:rsidP="00071D8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5D7D0E">
        <w:rPr>
          <w:rFonts w:ascii="Times New Roman" w:hAnsi="Times New Roman" w:cs="Times New Roman"/>
          <w:sz w:val="28"/>
          <w:lang w:val="uk-UA"/>
        </w:rPr>
        <w:tab/>
        <w:t>До початку опалювального сезону також проведено утеплення віконних рам, дверних коробок, двері обладнані пружинами.</w:t>
      </w:r>
    </w:p>
    <w:p w:rsidR="00071D81" w:rsidRPr="00052145" w:rsidRDefault="00052145" w:rsidP="00071D8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Проживання у гуртожитку ліцею безкоштовне. </w:t>
      </w:r>
    </w:p>
    <w:p w:rsidR="00071D81" w:rsidRPr="005D7D0E" w:rsidRDefault="00071D81" w:rsidP="00071D8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871C35" w:rsidRDefault="00871C35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Pr="00643B29" w:rsidRDefault="009522EC" w:rsidP="009522EC">
      <w:pPr>
        <w:jc w:val="center"/>
        <w:rPr>
          <w:b/>
          <w:color w:val="000000"/>
          <w:sz w:val="24"/>
          <w:szCs w:val="24"/>
        </w:rPr>
      </w:pPr>
      <w:r w:rsidRPr="00643B29">
        <w:rPr>
          <w:b/>
          <w:color w:val="000000"/>
          <w:sz w:val="24"/>
          <w:szCs w:val="24"/>
        </w:rPr>
        <w:lastRenderedPageBreak/>
        <w:t xml:space="preserve">Аналіз використання гуртожитків ПТНЗ у </w:t>
      </w:r>
      <w:r w:rsidRPr="00643B29"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 xml:space="preserve">ІІ </w:t>
      </w:r>
      <w:r w:rsidRPr="00643B29">
        <w:rPr>
          <w:b/>
          <w:color w:val="000000"/>
          <w:sz w:val="24"/>
          <w:szCs w:val="24"/>
        </w:rPr>
        <w:t>кварталі 20</w:t>
      </w:r>
      <w:r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  <w:lang w:val="ru-RU"/>
        </w:rPr>
        <w:t>7</w:t>
      </w:r>
      <w:r w:rsidRPr="00643B29">
        <w:rPr>
          <w:b/>
          <w:color w:val="000000"/>
          <w:sz w:val="24"/>
          <w:szCs w:val="24"/>
        </w:rPr>
        <w:t xml:space="preserve"> року</w:t>
      </w:r>
    </w:p>
    <w:p w:rsidR="009522EC" w:rsidRPr="00643B29" w:rsidRDefault="009522EC" w:rsidP="009522EC">
      <w:pPr>
        <w:ind w:left="4956" w:firstLine="708"/>
        <w:rPr>
          <w:b/>
          <w:color w:val="000000"/>
          <w:sz w:val="24"/>
          <w:szCs w:val="24"/>
          <w:lang w:val="ru-RU"/>
        </w:rPr>
      </w:pPr>
      <w:r w:rsidRPr="00643B29">
        <w:rPr>
          <w:b/>
          <w:color w:val="000000"/>
          <w:sz w:val="24"/>
          <w:szCs w:val="24"/>
        </w:rPr>
        <w:t xml:space="preserve">(станом на </w:t>
      </w:r>
      <w:r>
        <w:rPr>
          <w:b/>
          <w:color w:val="000000"/>
          <w:sz w:val="24"/>
          <w:szCs w:val="24"/>
          <w:lang w:val="ru-RU"/>
        </w:rPr>
        <w:t>01.10.2017</w:t>
      </w:r>
      <w:r w:rsidRPr="00643B29">
        <w:rPr>
          <w:b/>
          <w:color w:val="000000"/>
          <w:sz w:val="24"/>
          <w:szCs w:val="24"/>
        </w:rPr>
        <w:t>)</w:t>
      </w:r>
    </w:p>
    <w:p w:rsidR="009522EC" w:rsidRPr="00643B29" w:rsidRDefault="009522EC" w:rsidP="009522EC">
      <w:pPr>
        <w:jc w:val="center"/>
        <w:rPr>
          <w:color w:val="000000"/>
          <w:sz w:val="24"/>
          <w:szCs w:val="24"/>
          <w:lang w:val="ru-RU"/>
        </w:rPr>
      </w:pPr>
    </w:p>
    <w:tbl>
      <w:tblPr>
        <w:tblW w:w="156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745"/>
        <w:gridCol w:w="745"/>
        <w:gridCol w:w="745"/>
        <w:gridCol w:w="692"/>
        <w:gridCol w:w="600"/>
        <w:gridCol w:w="600"/>
        <w:gridCol w:w="603"/>
        <w:gridCol w:w="694"/>
        <w:gridCol w:w="741"/>
        <w:gridCol w:w="742"/>
        <w:gridCol w:w="742"/>
        <w:gridCol w:w="602"/>
        <w:gridCol w:w="538"/>
        <w:gridCol w:w="539"/>
        <w:gridCol w:w="539"/>
        <w:gridCol w:w="644"/>
        <w:gridCol w:w="1715"/>
      </w:tblGrid>
      <w:tr w:rsidR="009522EC" w:rsidRPr="00643B29" w:rsidTr="009522EC">
        <w:trPr>
          <w:trHeight w:val="417"/>
        </w:trPr>
        <w:tc>
          <w:tcPr>
            <w:tcW w:w="3443" w:type="dxa"/>
            <w:vMerge w:val="restart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3B29">
              <w:rPr>
                <w:color w:val="000000"/>
                <w:sz w:val="20"/>
                <w:szCs w:val="20"/>
              </w:rPr>
              <w:t>Навчальний заклад,</w:t>
            </w:r>
          </w:p>
          <w:p w:rsidR="009522EC" w:rsidRPr="00643B2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адреса гуртожитку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 xml:space="preserve">Проектна кількість місць </w:t>
            </w:r>
          </w:p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для проживання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Переобладнано місць</w:t>
            </w:r>
          </w:p>
        </w:tc>
        <w:tc>
          <w:tcPr>
            <w:tcW w:w="745" w:type="dxa"/>
            <w:vMerge w:val="restart"/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 xml:space="preserve">Фактична кількість місць </w:t>
            </w:r>
          </w:p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для проживання</w:t>
            </w:r>
          </w:p>
        </w:tc>
        <w:tc>
          <w:tcPr>
            <w:tcW w:w="3189" w:type="dxa"/>
            <w:gridSpan w:val="5"/>
            <w:vAlign w:val="center"/>
          </w:tcPr>
          <w:p w:rsidR="009522EC" w:rsidRPr="00643B29" w:rsidRDefault="009522EC" w:rsidP="008400FE">
            <w:pPr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Фактично використано місць: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Проектна кількість кімнат для проживання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Переобладнано кімнат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 xml:space="preserve">Фактична кількість кімнат для проживання </w:t>
            </w:r>
          </w:p>
        </w:tc>
        <w:tc>
          <w:tcPr>
            <w:tcW w:w="2862" w:type="dxa"/>
            <w:gridSpan w:val="5"/>
            <w:tcBorders>
              <w:left w:val="single" w:sz="4" w:space="0" w:color="auto"/>
            </w:tcBorders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Фактично використано кімнат: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Примітка</w:t>
            </w:r>
          </w:p>
        </w:tc>
      </w:tr>
      <w:tr w:rsidR="009522EC" w:rsidRPr="00643B29" w:rsidTr="009522EC">
        <w:trPr>
          <w:cantSplit/>
          <w:trHeight w:val="56"/>
        </w:trPr>
        <w:tc>
          <w:tcPr>
            <w:tcW w:w="3443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 xml:space="preserve">Заселено місць для проживання </w:t>
            </w:r>
          </w:p>
        </w:tc>
        <w:tc>
          <w:tcPr>
            <w:tcW w:w="1803" w:type="dxa"/>
            <w:gridSpan w:val="3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694" w:type="dxa"/>
            <w:vMerge w:val="restart"/>
            <w:tcBorders>
              <w:right w:val="single" w:sz="4" w:space="0" w:color="auto"/>
            </w:tcBorders>
            <w:textDirection w:val="btL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 xml:space="preserve">Вільних місць для проживання 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Заселено кімнат для проживання</w:t>
            </w:r>
          </w:p>
        </w:tc>
        <w:tc>
          <w:tcPr>
            <w:tcW w:w="1616" w:type="dxa"/>
            <w:gridSpan w:val="3"/>
            <w:vMerge w:val="restart"/>
          </w:tcPr>
          <w:p w:rsidR="009522EC" w:rsidRPr="00643B2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Вільних кімнат для проживання</w:t>
            </w:r>
          </w:p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textDirection w:val="btL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643B29">
              <w:rPr>
                <w:color w:val="000000"/>
                <w:sz w:val="20"/>
                <w:szCs w:val="20"/>
              </w:rPr>
              <w:t>Додаткова інформація щодо використання гуртожитку</w:t>
            </w:r>
            <w:r w:rsidRPr="00643B2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522EC" w:rsidRPr="00643B29" w:rsidTr="009522EC">
        <w:trPr>
          <w:cantSplit/>
          <w:trHeight w:val="230"/>
        </w:trPr>
        <w:tc>
          <w:tcPr>
            <w:tcW w:w="3443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Учнями ПТНЗ</w:t>
            </w:r>
          </w:p>
        </w:tc>
        <w:tc>
          <w:tcPr>
            <w:tcW w:w="600" w:type="dxa"/>
            <w:vMerge w:val="restart"/>
            <w:textDirection w:val="btL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Працівниками ПТНЗ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Сторонніми особами</w:t>
            </w:r>
          </w:p>
        </w:tc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522EC" w:rsidRPr="00643B29" w:rsidTr="009522EC">
        <w:trPr>
          <w:cantSplit/>
          <w:trHeight w:val="2294"/>
        </w:trPr>
        <w:tc>
          <w:tcPr>
            <w:tcW w:w="3443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extDirection w:val="btL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Учнями ПТНЗ</w:t>
            </w:r>
          </w:p>
        </w:tc>
        <w:tc>
          <w:tcPr>
            <w:tcW w:w="539" w:type="dxa"/>
            <w:textDirection w:val="btL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Працівниками ПТНЗ</w:t>
            </w:r>
          </w:p>
        </w:tc>
        <w:tc>
          <w:tcPr>
            <w:tcW w:w="539" w:type="dxa"/>
            <w:textDirection w:val="btL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Сторонніми особами</w:t>
            </w: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522EC" w:rsidRPr="00643B29" w:rsidRDefault="009522EC" w:rsidP="008400FE">
            <w:pPr>
              <w:tabs>
                <w:tab w:val="left" w:pos="6420"/>
              </w:tabs>
              <w:ind w:left="113" w:right="113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9522EC" w:rsidRPr="00643B29" w:rsidRDefault="009522EC" w:rsidP="008400FE">
            <w:pPr>
              <w:tabs>
                <w:tab w:val="left" w:pos="6420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522EC" w:rsidRPr="00643B29" w:rsidTr="009522EC">
        <w:trPr>
          <w:cantSplit/>
          <w:trHeight w:val="694"/>
        </w:trPr>
        <w:tc>
          <w:tcPr>
            <w:tcW w:w="3443" w:type="dxa"/>
          </w:tcPr>
          <w:p w:rsidR="009522EC" w:rsidRPr="00643B29" w:rsidRDefault="009522EC" w:rsidP="008400FE">
            <w:pPr>
              <w:jc w:val="left"/>
              <w:rPr>
                <w:color w:val="000000"/>
                <w:sz w:val="20"/>
                <w:szCs w:val="20"/>
              </w:rPr>
            </w:pPr>
            <w:r w:rsidRPr="00643B29">
              <w:rPr>
                <w:color w:val="000000"/>
                <w:sz w:val="20"/>
                <w:szCs w:val="20"/>
              </w:rPr>
              <w:t>ДПТНЗ «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Реутинський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про</w:t>
            </w:r>
            <w:proofErr w:type="spellStart"/>
            <w:r>
              <w:rPr>
                <w:color w:val="000000"/>
                <w:sz w:val="20"/>
                <w:szCs w:val="20"/>
              </w:rPr>
              <w:t>фесійний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аграрний ліцей</w:t>
            </w:r>
            <w:r w:rsidRPr="00643B29">
              <w:rPr>
                <w:color w:val="000000"/>
                <w:sz w:val="20"/>
                <w:szCs w:val="20"/>
                <w:lang w:val="ru-RU"/>
              </w:rPr>
              <w:t>»</w:t>
            </w:r>
          </w:p>
          <w:p w:rsidR="009522EC" w:rsidRPr="005103FC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43B29">
              <w:rPr>
                <w:color w:val="000000"/>
                <w:sz w:val="24"/>
                <w:szCs w:val="24"/>
              </w:rPr>
              <w:t>Адреса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вул.Романова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1, </w:t>
            </w:r>
            <w:proofErr w:type="spellStart"/>
            <w:r>
              <w:rPr>
                <w:color w:val="000000"/>
                <w:sz w:val="24"/>
                <w:szCs w:val="24"/>
              </w:rPr>
              <w:t>с.Реутинці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Кролевецького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р-ну, Сумської обл.</w:t>
            </w:r>
          </w:p>
        </w:tc>
        <w:tc>
          <w:tcPr>
            <w:tcW w:w="745" w:type="dxa"/>
          </w:tcPr>
          <w:p w:rsidR="009522EC" w:rsidRPr="00B36503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360</w:t>
            </w:r>
          </w:p>
        </w:tc>
        <w:tc>
          <w:tcPr>
            <w:tcW w:w="745" w:type="dxa"/>
          </w:tcPr>
          <w:p w:rsidR="009522EC" w:rsidRPr="00B36503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96</w:t>
            </w:r>
          </w:p>
        </w:tc>
        <w:tc>
          <w:tcPr>
            <w:tcW w:w="745" w:type="dxa"/>
          </w:tcPr>
          <w:p w:rsidR="009522EC" w:rsidRPr="00B36503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142</w:t>
            </w:r>
          </w:p>
        </w:tc>
        <w:tc>
          <w:tcPr>
            <w:tcW w:w="692" w:type="dxa"/>
            <w:shd w:val="clear" w:color="auto" w:fill="auto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52</w:t>
            </w:r>
          </w:p>
        </w:tc>
        <w:tc>
          <w:tcPr>
            <w:tcW w:w="600" w:type="dxa"/>
            <w:shd w:val="clear" w:color="auto" w:fill="auto"/>
          </w:tcPr>
          <w:p w:rsidR="009522EC" w:rsidRPr="00B36503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52</w:t>
            </w:r>
          </w:p>
        </w:tc>
        <w:tc>
          <w:tcPr>
            <w:tcW w:w="600" w:type="dxa"/>
          </w:tcPr>
          <w:p w:rsidR="009522EC" w:rsidRPr="00B36503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603" w:type="dxa"/>
          </w:tcPr>
          <w:p w:rsidR="009522EC" w:rsidRPr="00B36503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694" w:type="dxa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90</w:t>
            </w:r>
          </w:p>
        </w:tc>
        <w:tc>
          <w:tcPr>
            <w:tcW w:w="741" w:type="dxa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 w:rsidRPr="00523109">
              <w:rPr>
                <w:color w:val="000000"/>
                <w:szCs w:val="28"/>
                <w:lang w:val="ru-RU"/>
              </w:rPr>
              <w:t>144</w:t>
            </w:r>
          </w:p>
        </w:tc>
        <w:tc>
          <w:tcPr>
            <w:tcW w:w="742" w:type="dxa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 w:rsidRPr="00523109">
              <w:rPr>
                <w:color w:val="000000"/>
                <w:szCs w:val="28"/>
                <w:lang w:val="ru-RU"/>
              </w:rPr>
              <w:t>42</w:t>
            </w:r>
          </w:p>
        </w:tc>
        <w:tc>
          <w:tcPr>
            <w:tcW w:w="742" w:type="dxa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 w:rsidRPr="00523109">
              <w:rPr>
                <w:color w:val="000000"/>
                <w:szCs w:val="28"/>
                <w:lang w:val="ru-RU"/>
              </w:rPr>
              <w:t>64</w:t>
            </w:r>
          </w:p>
        </w:tc>
        <w:tc>
          <w:tcPr>
            <w:tcW w:w="602" w:type="dxa"/>
            <w:shd w:val="clear" w:color="auto" w:fill="auto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20</w:t>
            </w:r>
          </w:p>
        </w:tc>
        <w:tc>
          <w:tcPr>
            <w:tcW w:w="539" w:type="dxa"/>
            <w:shd w:val="clear" w:color="auto" w:fill="auto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539" w:type="dxa"/>
            <w:shd w:val="clear" w:color="auto" w:fill="auto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644" w:type="dxa"/>
            <w:shd w:val="clear" w:color="auto" w:fill="auto"/>
          </w:tcPr>
          <w:p w:rsidR="009522EC" w:rsidRPr="00523109" w:rsidRDefault="009522EC" w:rsidP="008400FE">
            <w:pPr>
              <w:tabs>
                <w:tab w:val="left" w:pos="6420"/>
              </w:tabs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44</w:t>
            </w:r>
          </w:p>
        </w:tc>
        <w:tc>
          <w:tcPr>
            <w:tcW w:w="1715" w:type="dxa"/>
            <w:shd w:val="clear" w:color="auto" w:fill="auto"/>
          </w:tcPr>
          <w:p w:rsidR="009522EC" w:rsidRPr="00B36503" w:rsidRDefault="009522EC" w:rsidP="008400FE">
            <w:pPr>
              <w:tabs>
                <w:tab w:val="left" w:pos="6420"/>
              </w:tabs>
              <w:jc w:val="center"/>
              <w:rPr>
                <w:b/>
                <w:color w:val="000000"/>
                <w:szCs w:val="28"/>
                <w:lang w:val="ru-RU"/>
              </w:rPr>
            </w:pPr>
          </w:p>
        </w:tc>
      </w:tr>
    </w:tbl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p w:rsidR="009522EC" w:rsidRDefault="009522EC"/>
    <w:sectPr w:rsidR="009522EC" w:rsidSect="009522EC">
      <w:pgSz w:w="16840" w:h="11907" w:orient="landscape" w:code="9"/>
      <w:pgMar w:top="1701" w:right="851" w:bottom="539" w:left="1134" w:header="720" w:footer="720" w:gutter="0"/>
      <w:paperSrc w:firs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C5"/>
    <w:rsid w:val="000051C5"/>
    <w:rsid w:val="00052145"/>
    <w:rsid w:val="00071D81"/>
    <w:rsid w:val="0069292A"/>
    <w:rsid w:val="00871C35"/>
    <w:rsid w:val="009522EC"/>
    <w:rsid w:val="00B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BA70"/>
  <w15:docId w15:val="{EAD1568A-42FD-4906-A1CD-0970845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91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2017-10-02T13:35:00Z</dcterms:created>
  <dcterms:modified xsi:type="dcterms:W3CDTF">2017-10-30T09:18:00Z</dcterms:modified>
</cp:coreProperties>
</file>